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EA7" w:rsidRDefault="00927C94">
      <w:pPr>
        <w:jc w:val="center"/>
        <w:rPr>
          <w:b/>
        </w:rPr>
      </w:pPr>
      <w:r>
        <w:rPr>
          <w:b/>
        </w:rPr>
        <w:t xml:space="preserve">КАРОТКАЯ АНАТАЦЫЯ </w:t>
      </w:r>
    </w:p>
    <w:p w:rsidR="001F572B" w:rsidRDefault="001F572B">
      <w:pPr>
        <w:jc w:val="center"/>
        <w:rPr>
          <w:b/>
        </w:rPr>
      </w:pPr>
      <w:r>
        <w:rPr>
          <w:b/>
        </w:rPr>
        <w:t>«Зямельнае права»</w:t>
      </w:r>
    </w:p>
    <w:p w:rsidR="00445B68" w:rsidRDefault="00445B68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6"/>
        <w:gridCol w:w="2492"/>
        <w:gridCol w:w="5564"/>
      </w:tblGrid>
      <w:tr w:rsidR="00445B68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68" w:rsidRDefault="00927C9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68" w:rsidRPr="00E40EA7" w:rsidRDefault="00E40EA7">
            <w:pPr>
              <w:jc w:val="both"/>
            </w:pPr>
            <w:r w:rsidRPr="00E40EA7">
              <w:t>Назва</w:t>
            </w:r>
            <w:r w:rsidRPr="00E40EA7">
              <w:rPr>
                <w:lang w:val="be-BY"/>
              </w:rPr>
              <w:t xml:space="preserve"> вучэбнай</w:t>
            </w:r>
            <w:r w:rsidRPr="00E40EA7">
              <w:t xml:space="preserve"> </w:t>
            </w:r>
            <w:r w:rsidRPr="00E40EA7">
              <w:rPr>
                <w:lang w:val="be-BY"/>
              </w:rPr>
              <w:t>дысціпліны</w:t>
            </w:r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68" w:rsidRPr="00E40EA7" w:rsidRDefault="00E40EA7" w:rsidP="001F572B">
            <w:pPr>
              <w:jc w:val="both"/>
            </w:pPr>
            <w:r w:rsidRPr="00E40EA7">
              <w:t xml:space="preserve">Зямельнае права </w:t>
            </w:r>
          </w:p>
        </w:tc>
      </w:tr>
      <w:tr w:rsidR="00445B68">
        <w:trPr>
          <w:trHeight w:val="9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68" w:rsidRDefault="00927C9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68" w:rsidRDefault="00927C94">
            <w:pPr>
              <w:jc w:val="both"/>
            </w:pPr>
            <w:r>
              <w:t>Спецыяльнасць</w:t>
            </w:r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68" w:rsidRDefault="00927C94">
            <w:pPr>
              <w:jc w:val="both"/>
            </w:pPr>
            <w:r>
              <w:rPr>
                <w:bCs/>
              </w:rPr>
              <w:t>1-24 01 03 «Эканамічнае права»</w:t>
            </w:r>
          </w:p>
        </w:tc>
      </w:tr>
      <w:tr w:rsidR="00445B68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68" w:rsidRDefault="00927C9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68" w:rsidRDefault="00927C94">
            <w:pPr>
              <w:jc w:val="both"/>
            </w:pPr>
            <w:r>
              <w:t>Курс навучання</w:t>
            </w:r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68" w:rsidRDefault="00927C94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</w:tr>
      <w:tr w:rsidR="00445B68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68" w:rsidRDefault="00927C9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68" w:rsidRDefault="00927C94">
            <w:pPr>
              <w:jc w:val="both"/>
            </w:pPr>
            <w:r>
              <w:t>Семестр навучання</w:t>
            </w:r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68" w:rsidRDefault="00927C94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</w:tr>
      <w:tr w:rsidR="00445B68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68" w:rsidRDefault="00927C9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68" w:rsidRDefault="00927C94">
            <w:pPr>
              <w:jc w:val="both"/>
            </w:pPr>
            <w:r>
              <w:t>Працаёмкасць у заліковых адзінках</w:t>
            </w:r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68" w:rsidRDefault="00927C94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</w:tr>
      <w:tr w:rsidR="00445B68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68" w:rsidRDefault="00927C9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68" w:rsidRDefault="00927C94" w:rsidP="00E40EA7">
            <w:pPr>
              <w:jc w:val="both"/>
            </w:pPr>
            <w:r>
              <w:t xml:space="preserve">Ступень, званне, </w:t>
            </w:r>
            <w:r w:rsidR="00E40EA7">
              <w:t>п</w:t>
            </w:r>
            <w:r>
              <w:t>розвішча, імя</w:t>
            </w:r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2B" w:rsidRPr="00F24B84" w:rsidRDefault="001F572B" w:rsidP="001F572B">
            <w:pPr>
              <w:pStyle w:val="HTML"/>
              <w:shd w:val="clear" w:color="auto" w:fill="F8F9FA"/>
              <w:rPr>
                <w:rFonts w:ascii="Times New Roman" w:hAnsi="Times New Roman" w:cs="Times New Roman"/>
                <w:color w:val="202124"/>
                <w:sz w:val="24"/>
                <w:szCs w:val="24"/>
              </w:rPr>
            </w:pPr>
            <w:r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be-BY"/>
              </w:rPr>
              <w:t>С</w:t>
            </w:r>
            <w:r w:rsidRPr="00F24B84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be-BY"/>
              </w:rPr>
              <w:t>тарэйшы выкладчык</w:t>
            </w:r>
          </w:p>
          <w:p w:rsidR="00445B68" w:rsidRDefault="001F572B" w:rsidP="001F572B">
            <w:pPr>
              <w:jc w:val="both"/>
            </w:pPr>
            <w:r w:rsidRPr="00F24B84">
              <w:t xml:space="preserve">Шэмет Антон </w:t>
            </w:r>
            <w:r w:rsidRPr="00F24B84">
              <w:rPr>
                <w:rStyle w:val="y2iqfc"/>
                <w:color w:val="202124"/>
                <w:lang w:val="be-BY"/>
              </w:rPr>
              <w:t>Аляксандравіч</w:t>
            </w:r>
          </w:p>
        </w:tc>
      </w:tr>
      <w:tr w:rsidR="00445B68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68" w:rsidRDefault="00927C9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68" w:rsidRDefault="00927C94">
            <w:pPr>
              <w:jc w:val="both"/>
            </w:pPr>
            <w:r>
              <w:t>Мэта дысцыпліны</w:t>
            </w:r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68" w:rsidRDefault="00927C94">
            <w:pPr>
              <w:pStyle w:val="a3"/>
              <w:ind w:firstLine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Зямельнае права - вучэбная дысцыпліна, прадметам вывучэння якой з'яўляецца сістэма навуковых ведаў аб зямельным праве як галіны права і заканадаўства.</w:t>
            </w:r>
          </w:p>
          <w:p w:rsidR="00445B68" w:rsidRDefault="00927C94">
            <w:pPr>
              <w:pStyle w:val="a3"/>
              <w:ind w:firstLine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Асноўная мэта выкладаемага курса - даць студэнтам неабходны аб'ём ведаў аб асаблівасцях і механізме прававога рэгулявання грамадскіх адносін, звязаных з выкарыстаннем і аховай зямель, садзейнічаць развіццю самастойнага прававога мыслення, шырокага кругагляду і прафесійнай эрудыцыі будучых юрыстаў.</w:t>
            </w:r>
          </w:p>
          <w:p w:rsidR="00445B68" w:rsidRDefault="00927C94" w:rsidP="001F572B">
            <w:pPr>
              <w:pStyle w:val="a3"/>
              <w:ind w:firstLine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Як галіна права зямельнае права ўваходзіць у групу прыродарэсурсных галін экалагічнага права і ўключае сукупнасць прававых норм, якія рэгулююць грамадскія адносіны па выкарыстанні і ахове зямель. Базавы характар зямельных адносін, якія забяспечваюць узаемасувязь усіх іншых прыродарэсурсных адносін, вядзе да выдзялення зямельнага права ў самастойную галіну.</w:t>
            </w:r>
          </w:p>
        </w:tc>
      </w:tr>
      <w:tr w:rsidR="00445B68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68" w:rsidRDefault="00927C9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68" w:rsidRDefault="00927C94">
            <w:pPr>
              <w:jc w:val="both"/>
            </w:pPr>
            <w:r>
              <w:t>Прэрэквізіты</w:t>
            </w:r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68" w:rsidRDefault="00927C94" w:rsidP="001F572B">
            <w:pPr>
              <w:jc w:val="both"/>
              <w:rPr>
                <w:lang w:val="be-BY"/>
              </w:rPr>
            </w:pPr>
            <w:r>
              <w:rPr>
                <w:bCs/>
              </w:rPr>
              <w:t>Грамадзянскае права, гаспадарчае права, экалагічнае права, прыродарэсурснае права</w:t>
            </w:r>
          </w:p>
        </w:tc>
      </w:tr>
      <w:tr w:rsidR="00445B68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68" w:rsidRDefault="00927C9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68" w:rsidRDefault="00927C94">
            <w:pPr>
              <w:jc w:val="both"/>
            </w:pPr>
            <w:r>
              <w:t>Змест дысцыпліны</w:t>
            </w:r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68" w:rsidRDefault="00927C94" w:rsidP="001F572B">
            <w:pPr>
              <w:shd w:val="clear" w:color="auto" w:fill="FFFFFF"/>
              <w:tabs>
                <w:tab w:val="left" w:pos="9356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У цэлым вывучэнне курса дае студэнтам магчымасць, выкарыстоўваючы атрыманыя веды і набытыя ўменні, ажыццяўляць самастойны аналіз зямельна-прававых нормаў у мэтах іх выкарыстання ў правапрымяняльнай практыцы, з улікам узаемадзеяння зямельнага права з іншымі галінамі прававой сістэмы, правільна прымяняць заканадаўства ў галіне выкарыстання і аховы зямель. да канкрэтных зямельных праваадносін.</w:t>
            </w:r>
          </w:p>
        </w:tc>
      </w:tr>
      <w:tr w:rsidR="00445B68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68" w:rsidRDefault="00927C9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68" w:rsidRDefault="00927C94">
            <w:pPr>
              <w:jc w:val="both"/>
            </w:pPr>
            <w:r>
              <w:t>Рэкамендуемая літаратура</w:t>
            </w:r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68" w:rsidRDefault="00927C94">
            <w:pPr>
              <w:pStyle w:val="Style4"/>
              <w:widowControl/>
              <w:numPr>
                <w:ilvl w:val="0"/>
                <w:numId w:val="2"/>
              </w:numPr>
              <w:tabs>
                <w:tab w:val="left" w:pos="0"/>
                <w:tab w:val="left" w:pos="240"/>
                <w:tab w:val="left" w:pos="709"/>
                <w:tab w:val="left" w:pos="720"/>
              </w:tabs>
              <w:spacing w:line="240" w:lineRule="auto"/>
              <w:ind w:left="0" w:firstLine="0"/>
              <w:contextualSpacing/>
              <w:jc w:val="both"/>
              <w:rPr>
                <w:rFonts w:ascii="Times New Roman Regular" w:hAnsi="Times New Roman Regular" w:cs="Times New Roman Regular"/>
              </w:rPr>
            </w:pPr>
            <w:r>
              <w:rPr>
                <w:rFonts w:ascii="Times New Roman Regular" w:hAnsi="Times New Roman Regular" w:cs="Times New Roman Regular"/>
              </w:rPr>
              <w:t>Балашенко, С.А. Экологическое право: учебник / С.А. Балашенко, Т.И. Макарова, В.Е. Лизгаро. – Минск: Вышэйшая школа, 2016. – 383 с.</w:t>
            </w:r>
          </w:p>
          <w:p w:rsidR="00445B68" w:rsidRDefault="00927C94">
            <w:pPr>
              <w:pStyle w:val="Style4"/>
              <w:widowControl/>
              <w:numPr>
                <w:ilvl w:val="0"/>
                <w:numId w:val="2"/>
              </w:numPr>
              <w:tabs>
                <w:tab w:val="left" w:pos="0"/>
                <w:tab w:val="left" w:pos="240"/>
                <w:tab w:val="left" w:pos="709"/>
                <w:tab w:val="left" w:pos="720"/>
              </w:tabs>
              <w:spacing w:line="240" w:lineRule="auto"/>
              <w:ind w:left="0" w:firstLine="0"/>
              <w:contextualSpacing/>
              <w:jc w:val="both"/>
              <w:rPr>
                <w:rFonts w:ascii="Times New Roman Regular" w:hAnsi="Times New Roman Regular" w:cs="Times New Roman Regular"/>
              </w:rPr>
            </w:pPr>
            <w:r>
              <w:rPr>
                <w:rFonts w:ascii="Times New Roman Regular" w:hAnsi="Times New Roman Regular" w:cs="Times New Roman Regular"/>
              </w:rPr>
              <w:t>Сапогин, А.Н. Природоресурсное право Республики Беларусь. Общая часть: учебное пособие / А.Н. Сапогин; учреждение образования «Акад. М-ва внутр. дел Респ. Беларусь». – Минск: Академия МВД, 2016. – 172 с.</w:t>
            </w:r>
          </w:p>
          <w:p w:rsidR="00445B68" w:rsidRDefault="00927C94">
            <w:pPr>
              <w:pStyle w:val="Style4"/>
              <w:widowControl/>
              <w:numPr>
                <w:ilvl w:val="0"/>
                <w:numId w:val="2"/>
              </w:numPr>
              <w:tabs>
                <w:tab w:val="left" w:pos="0"/>
                <w:tab w:val="left" w:pos="240"/>
                <w:tab w:val="left" w:pos="709"/>
                <w:tab w:val="left" w:pos="720"/>
              </w:tabs>
              <w:spacing w:line="240" w:lineRule="auto"/>
              <w:ind w:left="0" w:firstLine="0"/>
              <w:contextualSpacing/>
              <w:jc w:val="both"/>
              <w:rPr>
                <w:rFonts w:ascii="Times New Roman Regular" w:hAnsi="Times New Roman Regular" w:cs="Times New Roman Regular"/>
              </w:rPr>
            </w:pPr>
            <w:r>
              <w:rPr>
                <w:rFonts w:ascii="Times New Roman Regular" w:hAnsi="Times New Roman Regular" w:cs="Times New Roman Regular"/>
              </w:rPr>
              <w:lastRenderedPageBreak/>
              <w:t>Сапогин, А.Н. Природоресурсное право Республики Беларусь. Особенная часть: учебное пособие / А.Н. Сапогин; учреждение образования «Акад. М-ва внутр. дел Респ. Беларусь». – Минск: Академия МВД, 2015. – 173 с.</w:t>
            </w:r>
          </w:p>
          <w:p w:rsidR="00445B68" w:rsidRDefault="00927C94">
            <w:pPr>
              <w:pStyle w:val="Style4"/>
              <w:widowControl/>
              <w:numPr>
                <w:ilvl w:val="0"/>
                <w:numId w:val="2"/>
              </w:numPr>
              <w:tabs>
                <w:tab w:val="left" w:pos="0"/>
                <w:tab w:val="left" w:pos="240"/>
                <w:tab w:val="left" w:pos="709"/>
                <w:tab w:val="left" w:pos="720"/>
              </w:tabs>
              <w:spacing w:line="240" w:lineRule="auto"/>
              <w:ind w:left="0" w:firstLine="0"/>
              <w:contextualSpacing/>
              <w:jc w:val="both"/>
              <w:rPr>
                <w:b/>
                <w:sz w:val="23"/>
                <w:szCs w:val="23"/>
              </w:rPr>
            </w:pPr>
            <w:r>
              <w:rPr>
                <w:rStyle w:val="FontStyle53"/>
                <w:rFonts w:ascii="Times New Roman Regular" w:hAnsi="Times New Roman Regular" w:cs="Times New Roman Regular"/>
                <w:sz w:val="24"/>
                <w:szCs w:val="24"/>
              </w:rPr>
              <w:t>Шингель, Н.А. Природоресурсное право: краткий курс/ Н.А. Шингель, И.С. Шахрай.-Минск: Амалфея, 2017.-328 с.</w:t>
            </w:r>
          </w:p>
          <w:p w:rsidR="00445B68" w:rsidRDefault="00927C94">
            <w:pPr>
              <w:pStyle w:val="Style4"/>
              <w:widowControl/>
              <w:numPr>
                <w:ilvl w:val="0"/>
                <w:numId w:val="2"/>
              </w:numPr>
              <w:tabs>
                <w:tab w:val="left" w:pos="0"/>
                <w:tab w:val="left" w:pos="240"/>
                <w:tab w:val="left" w:pos="709"/>
                <w:tab w:val="left" w:pos="720"/>
              </w:tabs>
              <w:spacing w:line="240" w:lineRule="auto"/>
              <w:ind w:left="0" w:firstLine="0"/>
              <w:contextualSpacing/>
              <w:jc w:val="both"/>
              <w:rPr>
                <w:b/>
                <w:sz w:val="23"/>
                <w:szCs w:val="23"/>
              </w:rPr>
            </w:pPr>
            <w:r>
              <w:rPr>
                <w:rStyle w:val="FontStyle53"/>
                <w:rFonts w:ascii="Times New Roman Regular" w:hAnsi="Times New Roman Regular" w:cs="Times New Roman Regular"/>
                <w:sz w:val="24"/>
                <w:szCs w:val="24"/>
              </w:rPr>
              <w:t>Гуринович А.В. Природоресурсное право: конспект лекций: в 2-ух частях / А.В. Гуринович. – Минск: БИП, 2020.-183 с</w:t>
            </w:r>
          </w:p>
          <w:p w:rsidR="00445B68" w:rsidRDefault="00927C94" w:rsidP="001F572B">
            <w:pPr>
              <w:pStyle w:val="Style4"/>
              <w:widowControl/>
              <w:numPr>
                <w:ilvl w:val="0"/>
                <w:numId w:val="2"/>
              </w:numPr>
              <w:tabs>
                <w:tab w:val="left" w:pos="0"/>
                <w:tab w:val="left" w:pos="240"/>
                <w:tab w:val="left" w:pos="709"/>
                <w:tab w:val="left" w:pos="720"/>
              </w:tabs>
              <w:spacing w:line="240" w:lineRule="auto"/>
              <w:ind w:left="0" w:firstLine="0"/>
              <w:contextualSpacing/>
              <w:jc w:val="both"/>
              <w:rPr>
                <w:b/>
                <w:sz w:val="23"/>
                <w:szCs w:val="23"/>
              </w:rPr>
            </w:pPr>
            <w:r>
              <w:rPr>
                <w:rStyle w:val="FontStyle53"/>
                <w:rFonts w:ascii="Times New Roman Regular" w:hAnsi="Times New Roman Regular" w:cs="Times New Roman Regular"/>
                <w:sz w:val="24"/>
                <w:szCs w:val="24"/>
              </w:rPr>
              <w:t xml:space="preserve">Шемет А.А. </w:t>
            </w:r>
            <w:r>
              <w:rPr>
                <w:rStyle w:val="fontstyle01"/>
                <w:rFonts w:ascii="Times New Roman Regular" w:eastAsia="SimSun" w:hAnsi="Times New Roman Regular" w:cs="Times New Roman Regular"/>
                <w:sz w:val="24"/>
                <w:szCs w:val="24"/>
                <w:lang w:eastAsia="zh-CN"/>
              </w:rPr>
              <w:t xml:space="preserve">Земельное право: курс лекций </w:t>
            </w:r>
            <w:r>
              <w:rPr>
                <w:rStyle w:val="fontstyle21"/>
                <w:rFonts w:ascii="Times New Roman Regular" w:hAnsi="Times New Roman Regular" w:cs="Times New Roman Regular"/>
                <w:sz w:val="24"/>
                <w:szCs w:val="24"/>
                <w:lang w:eastAsia="zh-CN"/>
              </w:rPr>
              <w:t xml:space="preserve">/ А.А. Шемет – Минск: БИП, 2022 – </w:t>
            </w:r>
            <w:r>
              <w:rPr>
                <w:rStyle w:val="fontstyle01"/>
                <w:rFonts w:ascii="Times New Roman Regular" w:eastAsia="SimSun" w:hAnsi="Times New Roman Regular" w:cs="Times New Roman Regular"/>
                <w:sz w:val="24"/>
                <w:szCs w:val="24"/>
                <w:lang w:eastAsia="zh-CN"/>
              </w:rPr>
              <w:t>197 с.</w:t>
            </w:r>
          </w:p>
        </w:tc>
      </w:tr>
      <w:tr w:rsidR="00445B68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68" w:rsidRDefault="00927C9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11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68" w:rsidRDefault="00927C94">
            <w:pPr>
              <w:jc w:val="both"/>
            </w:pPr>
            <w:r>
              <w:t>Метады выкладання</w:t>
            </w:r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68" w:rsidRDefault="00927C94" w:rsidP="001F572B">
            <w:pPr>
              <w:jc w:val="both"/>
            </w:pPr>
            <w:r>
              <w:t>Тлумачна-ілюстрацыйны, рэпрадуктыўны, часткова-пошукавы, параўнальны, праблемны, дыялогава-эўрыстычны, даследчы, абагульняючы, аналітычны.</w:t>
            </w:r>
          </w:p>
        </w:tc>
      </w:tr>
      <w:tr w:rsidR="00445B68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68" w:rsidRDefault="00927C94">
            <w:pPr>
              <w:jc w:val="center"/>
            </w:pPr>
            <w:r>
              <w:t>12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68" w:rsidRDefault="00927C94">
            <w:pPr>
              <w:jc w:val="both"/>
            </w:pPr>
            <w:r>
              <w:t>Мова навучання</w:t>
            </w:r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68" w:rsidRDefault="00927C94" w:rsidP="001F572B">
            <w:pPr>
              <w:jc w:val="both"/>
            </w:pPr>
            <w:r>
              <w:t>руская</w:t>
            </w:r>
          </w:p>
        </w:tc>
      </w:tr>
    </w:tbl>
    <w:p w:rsidR="00445B68" w:rsidRDefault="00445B68"/>
    <w:sectPr w:rsidR="00445B68" w:rsidSect="00106C7B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1BAC" w:rsidRDefault="00A11BAC">
      <w:r>
        <w:separator/>
      </w:r>
    </w:p>
  </w:endnote>
  <w:endnote w:type="continuationSeparator" w:id="0">
    <w:p w:rsidR="00A11BAC" w:rsidRDefault="00A11B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 Regular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 CYR">
    <w:altName w:val="Times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1BAC" w:rsidRDefault="00A11BAC">
      <w:r>
        <w:separator/>
      </w:r>
    </w:p>
  </w:footnote>
  <w:footnote w:type="continuationSeparator" w:id="0">
    <w:p w:rsidR="00A11BAC" w:rsidRDefault="00A11BA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875882"/>
    <w:multiLevelType w:val="multilevel"/>
    <w:tmpl w:val="5287588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 Regular" w:hAnsi="Times New Roman Regular" w:cs="Times New Roman Regular" w:hint="default"/>
        <w:b w:val="0"/>
        <w:b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4E7D99"/>
    <w:multiLevelType w:val="multilevel"/>
    <w:tmpl w:val="6E4E7D99"/>
    <w:lvl w:ilvl="0">
      <w:start w:val="1"/>
      <w:numFmt w:val="decimal"/>
      <w:pStyle w:val="1"/>
      <w:lvlText w:val="%1."/>
      <w:lvlJc w:val="left"/>
      <w:pPr>
        <w:tabs>
          <w:tab w:val="left" w:pos="648"/>
        </w:tabs>
        <w:ind w:left="0" w:firstLine="0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720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</w:compat>
  <w:rsids>
    <w:rsidRoot w:val="763FA8F3"/>
    <w:rsid w:val="00AB10E8"/>
    <w:rsid w:val="763FA8F3"/>
    <w:rsid w:val="BE9B2FBB"/>
    <w:rsid w:val="CFD31038"/>
    <w:rsid w:val="F79BF395"/>
    <w:rsid w:val="FBE7482D"/>
    <w:rsid w:val="00106C7B"/>
    <w:rsid w:val="001F572B"/>
    <w:rsid w:val="00235FFF"/>
    <w:rsid w:val="002827E8"/>
    <w:rsid w:val="003540B5"/>
    <w:rsid w:val="00445B68"/>
    <w:rsid w:val="006B6A38"/>
    <w:rsid w:val="00756365"/>
    <w:rsid w:val="00927C94"/>
    <w:rsid w:val="00A11BAC"/>
    <w:rsid w:val="00C86391"/>
    <w:rsid w:val="00E40EA7"/>
    <w:rsid w:val="00E52433"/>
    <w:rsid w:val="00F61051"/>
    <w:rsid w:val="00FE5ECA"/>
    <w:rsid w:val="763FA8F3"/>
    <w:rsid w:val="7FF904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 Indent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uiPriority="99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06C7B"/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qFormat/>
    <w:rsid w:val="00106C7B"/>
    <w:pPr>
      <w:ind w:firstLine="720"/>
      <w:jc w:val="both"/>
    </w:pPr>
  </w:style>
  <w:style w:type="paragraph" w:styleId="a4">
    <w:name w:val="Normal (Web)"/>
    <w:basedOn w:val="a"/>
    <w:uiPriority w:val="99"/>
    <w:unhideWhenUsed/>
    <w:qFormat/>
    <w:rsid w:val="00106C7B"/>
    <w:pPr>
      <w:spacing w:before="100" w:beforeAutospacing="1" w:after="100" w:afterAutospacing="1"/>
    </w:pPr>
  </w:style>
  <w:style w:type="paragraph" w:styleId="a5">
    <w:name w:val="Plain Text"/>
    <w:basedOn w:val="a"/>
    <w:qFormat/>
    <w:rsid w:val="00106C7B"/>
    <w:rPr>
      <w:rFonts w:ascii="Courier New" w:hAnsi="Courier New"/>
      <w:sz w:val="20"/>
      <w:szCs w:val="20"/>
    </w:rPr>
  </w:style>
  <w:style w:type="paragraph" w:customStyle="1" w:styleId="1">
    <w:name w:val="Стиль Заголовок 1 + По центру"/>
    <w:basedOn w:val="a"/>
    <w:qFormat/>
    <w:rsid w:val="00106C7B"/>
    <w:pPr>
      <w:numPr>
        <w:numId w:val="1"/>
      </w:numPr>
    </w:pPr>
    <w:rPr>
      <w:sz w:val="20"/>
      <w:szCs w:val="20"/>
    </w:rPr>
  </w:style>
  <w:style w:type="paragraph" w:customStyle="1" w:styleId="Style4">
    <w:name w:val="Style4"/>
    <w:basedOn w:val="a"/>
    <w:qFormat/>
    <w:rsid w:val="00106C7B"/>
    <w:pPr>
      <w:widowControl w:val="0"/>
      <w:autoSpaceDE w:val="0"/>
      <w:autoSpaceDN w:val="0"/>
      <w:adjustRightInd w:val="0"/>
      <w:spacing w:line="221" w:lineRule="exact"/>
      <w:ind w:hanging="288"/>
    </w:pPr>
    <w:rPr>
      <w:rFonts w:ascii="Sylfaen" w:hAnsi="Sylfaen"/>
    </w:rPr>
  </w:style>
  <w:style w:type="character" w:customStyle="1" w:styleId="FontStyle53">
    <w:name w:val="Font Style53"/>
    <w:qFormat/>
    <w:rsid w:val="00106C7B"/>
    <w:rPr>
      <w:rFonts w:ascii="Times New Roman" w:hAnsi="Times New Roman" w:cs="Times New Roman"/>
      <w:sz w:val="18"/>
      <w:szCs w:val="18"/>
    </w:rPr>
  </w:style>
  <w:style w:type="character" w:customStyle="1" w:styleId="fontstyle01">
    <w:name w:val="fontstyle01"/>
    <w:qFormat/>
    <w:rsid w:val="00106C7B"/>
    <w:rPr>
      <w:rFonts w:ascii="Times New Roman" w:hAnsi="Times New Roman" w:cs="Times New Roman" w:hint="default"/>
      <w:color w:val="000000"/>
      <w:sz w:val="28"/>
      <w:szCs w:val="28"/>
    </w:rPr>
  </w:style>
  <w:style w:type="character" w:customStyle="1" w:styleId="fontstyle21">
    <w:name w:val="fontstyle21"/>
    <w:qFormat/>
    <w:rsid w:val="00106C7B"/>
    <w:rPr>
      <w:rFonts w:ascii="Times New Roman CYR" w:eastAsia="Times New Roman CYR" w:hAnsi="Times New Roman CYR" w:cs="Times New Roman CYR"/>
      <w:color w:val="000000"/>
      <w:sz w:val="28"/>
      <w:szCs w:val="28"/>
    </w:rPr>
  </w:style>
  <w:style w:type="paragraph" w:styleId="HTML">
    <w:name w:val="HTML Preformatted"/>
    <w:basedOn w:val="a"/>
    <w:link w:val="HTML0"/>
    <w:uiPriority w:val="99"/>
    <w:unhideWhenUsed/>
    <w:rsid w:val="001F57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F572B"/>
    <w:rPr>
      <w:rFonts w:ascii="Courier New" w:eastAsia="Times New Roman" w:hAnsi="Courier New" w:cs="Courier New"/>
    </w:rPr>
  </w:style>
  <w:style w:type="character" w:customStyle="1" w:styleId="y2iqfc">
    <w:name w:val="y2iqfc"/>
    <w:basedOn w:val="a0"/>
    <w:rsid w:val="001F572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581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402</Words>
  <Characters>2296</Characters>
  <Application>Microsoft Office Word</Application>
  <DocSecurity>0</DocSecurity>
  <Lines>19</Lines>
  <Paragraphs>5</Paragraphs>
  <ScaleCrop>false</ScaleCrop>
  <Company/>
  <LinksUpToDate>false</LinksUpToDate>
  <CharactersWithSpaces>2693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ValeriyaShemet</dc:creator>
  <cp:lastModifiedBy>user</cp:lastModifiedBy>
  <cp:revision>2</cp:revision>
  <dcterms:created xsi:type="dcterms:W3CDTF">2023-10-31T11:47:00Z</dcterms:created>
  <dcterms:modified xsi:type="dcterms:W3CDTF">2023-10-31T11:47:00Z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1033-4.8.1.7842</vt:lpwstr>
  </property>
</Properties>
</file>